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50E" w:rsidRPr="00564619" w:rsidRDefault="006E150E" w:rsidP="006E150E">
      <w:pPr>
        <w:spacing w:after="0"/>
        <w:ind w:left="10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noProof/>
          <w:color w:val="000000"/>
        </w:rPr>
        <w:drawing>
          <wp:anchor distT="0" distB="0" distL="114300" distR="114300" simplePos="0" relativeHeight="251662336" behindDoc="0" locked="0" layoutInCell="1" allowOverlap="0" wp14:anchorId="31AC8B5C" wp14:editId="436B056A">
            <wp:simplePos x="0" y="0"/>
            <wp:positionH relativeFrom="column">
              <wp:posOffset>-143255</wp:posOffset>
            </wp:positionH>
            <wp:positionV relativeFrom="paragraph">
              <wp:posOffset>-35421</wp:posOffset>
            </wp:positionV>
            <wp:extent cx="1409639" cy="1741832"/>
            <wp:effectExtent l="0" t="0" r="0" b="0"/>
            <wp:wrapSquare wrapText="bothSides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" name="Picture 29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409639" cy="174183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564619">
        <w:rPr>
          <w:rFonts w:ascii="Calibri" w:eastAsia="Calibri" w:hAnsi="Calibri" w:cs="Calibri"/>
          <w:color w:val="000000"/>
          <w:sz w:val="28"/>
        </w:rPr>
        <w:t xml:space="preserve">South Texas Justices of the Peace and Constables Association, Inc. </w:t>
      </w:r>
    </w:p>
    <w:p w:rsidR="006E150E" w:rsidRPr="00564619" w:rsidRDefault="006E150E" w:rsidP="006E150E">
      <w:pPr>
        <w:spacing w:after="0"/>
        <w:ind w:left="10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                         </w:t>
      </w:r>
      <w:proofErr w:type="gramStart"/>
      <w:r w:rsidR="006C3810" w:rsidRPr="00564619">
        <w:rPr>
          <w:rFonts w:ascii="Calibri" w:eastAsia="Calibri" w:hAnsi="Calibri" w:cs="Calibri"/>
          <w:color w:val="000000"/>
          <w:sz w:val="28"/>
        </w:rPr>
        <w:t>32nd</w:t>
      </w:r>
      <w:proofErr w:type="gramEnd"/>
      <w:r w:rsidR="006C3810" w:rsidRPr="00564619">
        <w:rPr>
          <w:rFonts w:ascii="Calibri" w:eastAsia="Calibri" w:hAnsi="Calibri" w:cs="Calibri"/>
          <w:color w:val="000000"/>
          <w:sz w:val="28"/>
        </w:rPr>
        <w:t xml:space="preserve"> Annual</w:t>
      </w:r>
      <w:r w:rsidRPr="00564619">
        <w:rPr>
          <w:rFonts w:ascii="Calibri" w:eastAsia="Calibri" w:hAnsi="Calibri" w:cs="Calibri"/>
          <w:color w:val="000000"/>
          <w:sz w:val="28"/>
        </w:rPr>
        <w:t xml:space="preserve"> Educational Conference </w:t>
      </w:r>
    </w:p>
    <w:p w:rsidR="006E150E" w:rsidRPr="00564619" w:rsidRDefault="006E150E" w:rsidP="006E150E">
      <w:pPr>
        <w:spacing w:after="0"/>
        <w:ind w:left="10" w:hanging="10"/>
        <w:rPr>
          <w:rFonts w:ascii="Calibri" w:eastAsia="Calibri" w:hAnsi="Calibri" w:cs="Calibri"/>
          <w:b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                                      </w:t>
      </w:r>
      <w:r w:rsidRPr="00564619">
        <w:rPr>
          <w:rFonts w:ascii="Calibri" w:eastAsia="Calibri" w:hAnsi="Calibri" w:cs="Calibri"/>
          <w:b/>
          <w:color w:val="000000"/>
          <w:sz w:val="28"/>
        </w:rPr>
        <w:t>November 11-14, 2025</w:t>
      </w:r>
    </w:p>
    <w:p w:rsidR="006C3810" w:rsidRDefault="006E150E" w:rsidP="006E150E">
      <w:pPr>
        <w:spacing w:after="0"/>
        <w:ind w:left="10" w:hanging="10"/>
        <w:rPr>
          <w:rFonts w:ascii="Calibri" w:eastAsia="Calibri" w:hAnsi="Calibri" w:cs="Calibri"/>
          <w:color w:val="000000"/>
          <w:sz w:val="28"/>
        </w:rPr>
      </w:pPr>
      <w:r w:rsidRPr="00564619">
        <w:rPr>
          <w:rFonts w:ascii="Calibri" w:eastAsia="Calibri" w:hAnsi="Calibri" w:cs="Calibri"/>
          <w:color w:val="000000"/>
        </w:rPr>
        <w:t xml:space="preserve">              </w:t>
      </w:r>
      <w:r w:rsidR="006C3810">
        <w:rPr>
          <w:rFonts w:ascii="Calibri" w:eastAsia="Calibri" w:hAnsi="Calibri" w:cs="Calibri"/>
          <w:color w:val="000000"/>
        </w:rPr>
        <w:t xml:space="preserve">                    </w:t>
      </w:r>
      <w:r w:rsidRPr="00564619">
        <w:rPr>
          <w:rFonts w:ascii="Calibri" w:eastAsia="Calibri" w:hAnsi="Calibri" w:cs="Calibri"/>
          <w:color w:val="000000"/>
        </w:rPr>
        <w:t xml:space="preserve">    </w:t>
      </w:r>
      <w:r w:rsidRPr="00564619">
        <w:rPr>
          <w:rFonts w:ascii="Calibri" w:eastAsia="Calibri" w:hAnsi="Calibri" w:cs="Calibri"/>
          <w:color w:val="000000"/>
          <w:sz w:val="28"/>
        </w:rPr>
        <w:t xml:space="preserve">Isla Grand Beach Resort </w:t>
      </w:r>
    </w:p>
    <w:p w:rsidR="006E150E" w:rsidRPr="00564619" w:rsidRDefault="006C3810" w:rsidP="006E150E">
      <w:pPr>
        <w:spacing w:after="0"/>
        <w:ind w:left="10" w:hanging="10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8"/>
        </w:rPr>
        <w:t xml:space="preserve">                                     </w:t>
      </w:r>
      <w:r w:rsidR="006E150E" w:rsidRPr="00564619">
        <w:rPr>
          <w:rFonts w:ascii="Calibri" w:eastAsia="Calibri" w:hAnsi="Calibri" w:cs="Calibri"/>
          <w:color w:val="000000"/>
          <w:sz w:val="28"/>
        </w:rPr>
        <w:t xml:space="preserve">500 Padre Blvd. </w:t>
      </w:r>
    </w:p>
    <w:p w:rsidR="006E150E" w:rsidRPr="00564619" w:rsidRDefault="006E150E" w:rsidP="006E150E">
      <w:pPr>
        <w:spacing w:after="12" w:line="249" w:lineRule="auto"/>
        <w:ind w:left="1099" w:right="-1084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8"/>
        </w:rPr>
        <w:t xml:space="preserve">                   </w:t>
      </w:r>
      <w:r w:rsidR="006C3810">
        <w:rPr>
          <w:rFonts w:ascii="Calibri" w:eastAsia="Calibri" w:hAnsi="Calibri" w:cs="Calibri"/>
          <w:color w:val="000000"/>
          <w:sz w:val="28"/>
        </w:rPr>
        <w:t xml:space="preserve">   </w:t>
      </w:r>
      <w:r w:rsidRPr="00564619">
        <w:rPr>
          <w:rFonts w:ascii="Calibri" w:eastAsia="Calibri" w:hAnsi="Calibri" w:cs="Calibri"/>
          <w:color w:val="000000"/>
          <w:sz w:val="28"/>
        </w:rPr>
        <w:t xml:space="preserve">  South Padre Island, Texas 78597 </w:t>
      </w:r>
    </w:p>
    <w:p w:rsidR="006E150E" w:rsidRPr="00564619" w:rsidRDefault="006E150E" w:rsidP="006E150E">
      <w:pPr>
        <w:spacing w:after="12" w:line="249" w:lineRule="auto"/>
        <w:ind w:left="1099" w:right="-1084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                                           </w:t>
      </w:r>
      <w:r w:rsidRPr="00564619">
        <w:rPr>
          <w:rFonts w:ascii="Calibri" w:eastAsia="Calibri" w:hAnsi="Calibri" w:cs="Calibri"/>
          <w:color w:val="000000"/>
          <w:sz w:val="28"/>
        </w:rPr>
        <w:t xml:space="preserve">(956) 761-6511 </w:t>
      </w:r>
    </w:p>
    <w:p w:rsidR="006E150E" w:rsidRPr="00564619" w:rsidRDefault="006E150E" w:rsidP="006E150E">
      <w:pPr>
        <w:spacing w:after="0"/>
        <w:ind w:left="65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 </w:t>
      </w:r>
    </w:p>
    <w:p w:rsidR="006E150E" w:rsidRPr="00564619" w:rsidRDefault="006E150E" w:rsidP="006E150E">
      <w:pPr>
        <w:spacing w:after="14"/>
        <w:ind w:right="1174"/>
        <w:jc w:val="right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noProof/>
          <w:color w:val="000000"/>
        </w:rPr>
        <w:drawing>
          <wp:inline distT="0" distB="0" distL="0" distR="0" wp14:anchorId="7BBB87CC" wp14:editId="6455AA92">
            <wp:extent cx="5303520" cy="2971800"/>
            <wp:effectExtent l="0" t="0" r="0" b="0"/>
            <wp:docPr id="2" name="Picture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5" name="Picture 295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303520" cy="297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564619">
        <w:rPr>
          <w:rFonts w:ascii="Calibri" w:eastAsia="Calibri" w:hAnsi="Calibri" w:cs="Calibri"/>
          <w:color w:val="000000"/>
        </w:rPr>
        <w:t xml:space="preserve"> </w:t>
      </w:r>
    </w:p>
    <w:p w:rsidR="006E150E" w:rsidRPr="00564619" w:rsidRDefault="006E150E" w:rsidP="006E150E">
      <w:pPr>
        <w:spacing w:after="0" w:line="250" w:lineRule="auto"/>
        <w:ind w:left="1563" w:right="1538" w:hanging="10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32"/>
        </w:rPr>
        <w:t xml:space="preserve">Registration Information is also available at </w:t>
      </w:r>
      <w:r w:rsidRPr="00564619">
        <w:rPr>
          <w:rFonts w:ascii="Calibri" w:eastAsia="Calibri" w:hAnsi="Calibri" w:cs="Calibri"/>
          <w:color w:val="1F4E79"/>
          <w:sz w:val="32"/>
        </w:rPr>
        <w:t>www.stjpca.com</w:t>
      </w:r>
      <w:r w:rsidRPr="00564619">
        <w:rPr>
          <w:rFonts w:ascii="Calibri" w:eastAsia="Calibri" w:hAnsi="Calibri" w:cs="Calibri"/>
          <w:color w:val="000000"/>
          <w:sz w:val="32"/>
        </w:rPr>
        <w:t xml:space="preserve"> </w:t>
      </w:r>
    </w:p>
    <w:p w:rsidR="006E150E" w:rsidRPr="00564619" w:rsidRDefault="006E150E" w:rsidP="006E150E">
      <w:pPr>
        <w:spacing w:after="9"/>
        <w:ind w:left="78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6E150E" w:rsidRPr="00564619" w:rsidRDefault="006E150E" w:rsidP="006E150E">
      <w:pPr>
        <w:spacing w:after="0" w:line="250" w:lineRule="auto"/>
        <w:ind w:left="1563" w:right="1466" w:hanging="10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32"/>
        </w:rPr>
        <w:t xml:space="preserve">Conference Registration Fee $200.00 Payable to STJPCA </w:t>
      </w:r>
      <w:r w:rsidRPr="00564619">
        <w:rPr>
          <w:rFonts w:ascii="Calibri" w:eastAsia="Calibri" w:hAnsi="Calibri" w:cs="Calibri"/>
          <w:color w:val="000000"/>
          <w:sz w:val="32"/>
          <w:u w:val="single" w:color="000000"/>
        </w:rPr>
        <w:t>Hotel Info</w:t>
      </w:r>
      <w:r w:rsidRPr="00564619">
        <w:rPr>
          <w:rFonts w:ascii="Calibri" w:eastAsia="Calibri" w:hAnsi="Calibri" w:cs="Calibri"/>
          <w:color w:val="000000"/>
          <w:sz w:val="32"/>
        </w:rPr>
        <w:t xml:space="preserve"> </w:t>
      </w:r>
    </w:p>
    <w:p w:rsidR="006E150E" w:rsidRPr="00564619" w:rsidRDefault="006E150E" w:rsidP="006E150E">
      <w:pPr>
        <w:spacing w:after="12" w:line="249" w:lineRule="auto"/>
        <w:ind w:left="1099" w:right="1073" w:hanging="1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 w:rsidRPr="00564619">
        <w:rPr>
          <w:rFonts w:ascii="Calibri" w:eastAsia="Calibri" w:hAnsi="Calibri" w:cs="Calibri"/>
          <w:b/>
          <w:color w:val="000000"/>
          <w:sz w:val="24"/>
          <w:szCs w:val="24"/>
        </w:rPr>
        <w:t xml:space="preserve">Use Group Code </w:t>
      </w:r>
      <w:r w:rsidRPr="00564619">
        <w:rPr>
          <w:rFonts w:ascii="Calibri" w:eastAsia="Calibri" w:hAnsi="Calibri" w:cs="Calibri"/>
          <w:b/>
          <w:color w:val="FF0000"/>
          <w:sz w:val="24"/>
          <w:szCs w:val="24"/>
          <w:u w:val="single" w:color="FF0000"/>
        </w:rPr>
        <w:t xml:space="preserve">025STXJCPA </w:t>
      </w:r>
      <w:r w:rsidRPr="00564619">
        <w:rPr>
          <w:rFonts w:ascii="Calibri" w:eastAsia="Calibri" w:hAnsi="Calibri" w:cs="Calibri"/>
          <w:b/>
          <w:color w:val="000000"/>
          <w:sz w:val="24"/>
          <w:szCs w:val="24"/>
        </w:rPr>
        <w:t xml:space="preserve">to book your room by phone at (956) 761-6511 </w:t>
      </w:r>
    </w:p>
    <w:p w:rsidR="006E150E" w:rsidRPr="00564619" w:rsidRDefault="006E150E" w:rsidP="006E150E">
      <w:pPr>
        <w:spacing w:after="0"/>
        <w:ind w:left="25" w:right="3" w:hanging="10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Beach View </w:t>
      </w:r>
      <w:proofErr w:type="gramStart"/>
      <w:r w:rsidRPr="00564619">
        <w:rPr>
          <w:rFonts w:ascii="Calibri" w:eastAsia="Calibri" w:hAnsi="Calibri" w:cs="Calibri"/>
          <w:color w:val="000000"/>
        </w:rPr>
        <w:t>Double</w:t>
      </w:r>
      <w:proofErr w:type="gramEnd"/>
      <w:r w:rsidRPr="00564619">
        <w:rPr>
          <w:rFonts w:ascii="Calibri" w:eastAsia="Calibri" w:hAnsi="Calibri" w:cs="Calibri"/>
          <w:color w:val="000000"/>
        </w:rPr>
        <w:t xml:space="preserve"> $118; Beach view King $118 </w:t>
      </w:r>
    </w:p>
    <w:p w:rsidR="006E150E" w:rsidRPr="00564619" w:rsidRDefault="006E150E" w:rsidP="006E150E">
      <w:pPr>
        <w:spacing w:after="0"/>
        <w:ind w:left="25" w:hanging="10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Pool View Double $118; Pool View King $118 </w:t>
      </w:r>
    </w:p>
    <w:p w:rsidR="006E150E" w:rsidRPr="00564619" w:rsidRDefault="006E150E" w:rsidP="006E150E">
      <w:pPr>
        <w:spacing w:after="37"/>
        <w:ind w:left="25" w:right="1" w:hanging="10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</w:rPr>
        <w:t xml:space="preserve">2 Bed 2 Bath Condominium Rate per Night $279.00 </w:t>
      </w:r>
    </w:p>
    <w:p w:rsidR="006E150E" w:rsidRPr="00564619" w:rsidRDefault="006E150E" w:rsidP="006E150E">
      <w:pPr>
        <w:spacing w:after="3" w:line="250" w:lineRule="auto"/>
        <w:ind w:left="9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i/>
          <w:color w:val="000000"/>
          <w:sz w:val="24"/>
          <w:u w:val="single" w:color="000000"/>
        </w:rPr>
        <w:t>HOTEL TAXES</w:t>
      </w:r>
      <w:r w:rsidRPr="00564619">
        <w:rPr>
          <w:rFonts w:ascii="Calibri" w:eastAsia="Calibri" w:hAnsi="Calibri" w:cs="Calibri"/>
          <w:i/>
          <w:color w:val="000000"/>
          <w:sz w:val="18"/>
          <w:u w:val="single" w:color="000000"/>
        </w:rPr>
        <w:t xml:space="preserve">: </w:t>
      </w:r>
      <w:r w:rsidRPr="00564619">
        <w:rPr>
          <w:rFonts w:ascii="Calibri" w:eastAsia="Calibri" w:hAnsi="Calibri" w:cs="Calibri"/>
          <w:i/>
          <w:color w:val="000000"/>
          <w:sz w:val="18"/>
        </w:rPr>
        <w:t xml:space="preserve"> Hotel room rates are subject to applicable taxes, including City Occupancy Tax (8.5%), State Occupancy Tax (6%), </w:t>
      </w:r>
      <w:proofErr w:type="gramStart"/>
      <w:r w:rsidRPr="00564619">
        <w:rPr>
          <w:rFonts w:ascii="Calibri" w:eastAsia="Calibri" w:hAnsi="Calibri" w:cs="Calibri"/>
          <w:i/>
          <w:color w:val="000000"/>
          <w:sz w:val="18"/>
        </w:rPr>
        <w:t>City</w:t>
      </w:r>
      <w:proofErr w:type="gramEnd"/>
      <w:r w:rsidRPr="00564619">
        <w:rPr>
          <w:rFonts w:ascii="Calibri" w:eastAsia="Calibri" w:hAnsi="Calibri" w:cs="Calibri"/>
          <w:i/>
          <w:color w:val="000000"/>
          <w:sz w:val="18"/>
        </w:rPr>
        <w:t xml:space="preserve"> Venue Tax </w:t>
      </w:r>
    </w:p>
    <w:p w:rsidR="006E150E" w:rsidRPr="00564619" w:rsidRDefault="006E150E" w:rsidP="006E150E">
      <w:pPr>
        <w:spacing w:after="3" w:line="250" w:lineRule="auto"/>
        <w:ind w:left="9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i/>
          <w:color w:val="000000"/>
          <w:sz w:val="18"/>
        </w:rPr>
        <w:t>(</w:t>
      </w:r>
      <w:proofErr w:type="gramStart"/>
      <w:r w:rsidRPr="00564619">
        <w:rPr>
          <w:rFonts w:ascii="Calibri" w:eastAsia="Calibri" w:hAnsi="Calibri" w:cs="Calibri"/>
          <w:i/>
          <w:color w:val="000000"/>
          <w:sz w:val="18"/>
        </w:rPr>
        <w:t>2%</w:t>
      </w:r>
      <w:proofErr w:type="gramEnd"/>
      <w:r w:rsidRPr="00564619">
        <w:rPr>
          <w:rFonts w:ascii="Calibri" w:eastAsia="Calibri" w:hAnsi="Calibri" w:cs="Calibri"/>
          <w:i/>
          <w:color w:val="000000"/>
          <w:sz w:val="18"/>
        </w:rPr>
        <w:t xml:space="preserve">(, and County Venue Tax (0.5%), totaling 17%.  If the group qualifies for tax exemption, proper documentation </w:t>
      </w:r>
      <w:proofErr w:type="gramStart"/>
      <w:r w:rsidRPr="00564619">
        <w:rPr>
          <w:rFonts w:ascii="Calibri" w:eastAsia="Calibri" w:hAnsi="Calibri" w:cs="Calibri"/>
          <w:i/>
          <w:color w:val="000000"/>
          <w:sz w:val="18"/>
        </w:rPr>
        <w:t>must be submitted prior to the arrival date or presented at check in</w:t>
      </w:r>
      <w:proofErr w:type="gramEnd"/>
      <w:r w:rsidRPr="00564619">
        <w:rPr>
          <w:rFonts w:ascii="Calibri" w:eastAsia="Calibri" w:hAnsi="Calibri" w:cs="Calibri"/>
          <w:i/>
          <w:color w:val="000000"/>
          <w:sz w:val="18"/>
        </w:rPr>
        <w:t xml:space="preserve">. </w:t>
      </w:r>
    </w:p>
    <w:p w:rsidR="006E150E" w:rsidRPr="00564619" w:rsidRDefault="006E150E" w:rsidP="006E150E">
      <w:pPr>
        <w:spacing w:after="39"/>
        <w:ind w:left="14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i/>
          <w:color w:val="000000"/>
          <w:sz w:val="18"/>
        </w:rPr>
        <w:t xml:space="preserve"> </w:t>
      </w:r>
    </w:p>
    <w:p w:rsidR="006E150E" w:rsidRPr="00564619" w:rsidRDefault="006E150E" w:rsidP="006E150E">
      <w:pPr>
        <w:spacing w:after="15"/>
        <w:ind w:left="14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4"/>
          <w:u w:val="single" w:color="000000"/>
        </w:rPr>
        <w:t>RESORT FEES:</w:t>
      </w:r>
      <w:r w:rsidRPr="00564619">
        <w:rPr>
          <w:rFonts w:ascii="Calibri" w:eastAsia="Calibri" w:hAnsi="Calibri" w:cs="Calibri"/>
          <w:color w:val="000000"/>
          <w:sz w:val="24"/>
        </w:rPr>
        <w:t xml:space="preserve">  </w:t>
      </w:r>
      <w:r w:rsidRPr="00564619">
        <w:rPr>
          <w:rFonts w:ascii="Calibri" w:eastAsia="Calibri" w:hAnsi="Calibri" w:cs="Calibri"/>
          <w:i/>
          <w:color w:val="000000"/>
          <w:sz w:val="24"/>
        </w:rPr>
        <w:t xml:space="preserve"> incur a daily resort fee of $15.00 per Cabana Guestroom and $35.00 per Condominium </w:t>
      </w:r>
    </w:p>
    <w:p w:rsidR="006E150E" w:rsidRPr="00564619" w:rsidRDefault="006E150E" w:rsidP="006E150E">
      <w:pPr>
        <w:spacing w:after="0"/>
        <w:ind w:left="78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6E150E" w:rsidRPr="00564619" w:rsidRDefault="006E150E" w:rsidP="006E150E">
      <w:pPr>
        <w:spacing w:after="0"/>
        <w:ind w:left="10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8"/>
          <w:u w:val="single" w:color="000000"/>
        </w:rPr>
        <w:t>Reservations:</w:t>
      </w:r>
      <w:r w:rsidRPr="00564619">
        <w:rPr>
          <w:rFonts w:ascii="Calibri" w:eastAsia="Calibri" w:hAnsi="Calibri" w:cs="Calibri"/>
          <w:color w:val="000000"/>
          <w:sz w:val="28"/>
        </w:rPr>
        <w:t xml:space="preserve">   MUST be made on or before October 14, 2025 </w:t>
      </w:r>
    </w:p>
    <w:p w:rsidR="006E150E" w:rsidRPr="00564619" w:rsidRDefault="006E150E" w:rsidP="006E150E">
      <w:pPr>
        <w:spacing w:after="65" w:line="234" w:lineRule="auto"/>
        <w:ind w:left="9" w:hanging="10"/>
        <w:rPr>
          <w:rFonts w:ascii="Calibri" w:eastAsia="Calibri" w:hAnsi="Calibri" w:cs="Calibri"/>
          <w:color w:val="000000"/>
        </w:rPr>
      </w:pPr>
      <w:r w:rsidRPr="00564619">
        <w:rPr>
          <w:rFonts w:ascii="Calibri" w:eastAsia="Calibri" w:hAnsi="Calibri" w:cs="Calibri"/>
          <w:color w:val="000000"/>
          <w:sz w:val="20"/>
        </w:rPr>
        <w:t xml:space="preserve">To secure availability and rates, reservations </w:t>
      </w:r>
      <w:proofErr w:type="gramStart"/>
      <w:r w:rsidRPr="00564619">
        <w:rPr>
          <w:rFonts w:ascii="Calibri" w:eastAsia="Calibri" w:hAnsi="Calibri" w:cs="Calibri"/>
          <w:color w:val="000000"/>
          <w:sz w:val="20"/>
        </w:rPr>
        <w:t>must be made</w:t>
      </w:r>
      <w:proofErr w:type="gramEnd"/>
      <w:r w:rsidRPr="00564619">
        <w:rPr>
          <w:rFonts w:ascii="Calibri" w:eastAsia="Calibri" w:hAnsi="Calibri" w:cs="Calibri"/>
          <w:color w:val="000000"/>
          <w:sz w:val="20"/>
        </w:rPr>
        <w:t xml:space="preserve"> by this date or before the room block is full.  Although specific room types </w:t>
      </w:r>
      <w:proofErr w:type="gramStart"/>
      <w:r w:rsidRPr="00564619">
        <w:rPr>
          <w:rFonts w:ascii="Calibri" w:eastAsia="Calibri" w:hAnsi="Calibri" w:cs="Calibri"/>
          <w:color w:val="000000"/>
          <w:sz w:val="20"/>
        </w:rPr>
        <w:t>cannot be guaranteed</w:t>
      </w:r>
      <w:proofErr w:type="gramEnd"/>
      <w:r w:rsidRPr="00564619">
        <w:rPr>
          <w:rFonts w:ascii="Calibri" w:eastAsia="Calibri" w:hAnsi="Calibri" w:cs="Calibri"/>
          <w:color w:val="000000"/>
          <w:sz w:val="20"/>
        </w:rPr>
        <w:t xml:space="preserve">, every effort will be made to accommodate requests.  Reservations made after the cut-off date may incur higher rates. </w:t>
      </w:r>
    </w:p>
    <w:p w:rsidR="006E150E" w:rsidRDefault="006E150E" w:rsidP="006E150E">
      <w:pPr>
        <w:spacing w:after="0" w:line="234" w:lineRule="auto"/>
        <w:ind w:left="9" w:hanging="1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564619">
        <w:rPr>
          <w:rFonts w:ascii="Calibri" w:eastAsia="Calibri" w:hAnsi="Calibri" w:cs="Calibri"/>
          <w:color w:val="000000"/>
          <w:sz w:val="24"/>
          <w:u w:val="single" w:color="000000"/>
        </w:rPr>
        <w:t>INDIVIDUAL CANCELLATIONS</w:t>
      </w:r>
      <w:r w:rsidRPr="00564619">
        <w:rPr>
          <w:rFonts w:ascii="Calibri" w:eastAsia="Calibri" w:hAnsi="Calibri" w:cs="Calibri"/>
          <w:color w:val="000000"/>
          <w:sz w:val="20"/>
        </w:rPr>
        <w:t xml:space="preserve">:  Cancellations </w:t>
      </w:r>
      <w:proofErr w:type="gramStart"/>
      <w:r w:rsidRPr="00564619">
        <w:rPr>
          <w:rFonts w:ascii="Calibri" w:eastAsia="Calibri" w:hAnsi="Calibri" w:cs="Calibri"/>
          <w:color w:val="000000"/>
          <w:sz w:val="20"/>
        </w:rPr>
        <w:t>must be made</w:t>
      </w:r>
      <w:proofErr w:type="gramEnd"/>
      <w:r w:rsidRPr="00564619">
        <w:rPr>
          <w:rFonts w:ascii="Calibri" w:eastAsia="Calibri" w:hAnsi="Calibri" w:cs="Calibri"/>
          <w:color w:val="000000"/>
          <w:sz w:val="20"/>
        </w:rPr>
        <w:t xml:space="preserve"> at least 72 hours before arrival.  No-shows </w:t>
      </w:r>
      <w:proofErr w:type="gramStart"/>
      <w:r w:rsidRPr="00564619">
        <w:rPr>
          <w:rFonts w:ascii="Calibri" w:eastAsia="Calibri" w:hAnsi="Calibri" w:cs="Calibri"/>
          <w:color w:val="000000"/>
          <w:sz w:val="20"/>
        </w:rPr>
        <w:t>will be charged</w:t>
      </w:r>
      <w:proofErr w:type="gramEnd"/>
      <w:r w:rsidRPr="00564619">
        <w:rPr>
          <w:rFonts w:ascii="Calibri" w:eastAsia="Calibri" w:hAnsi="Calibri" w:cs="Calibri"/>
          <w:color w:val="000000"/>
          <w:sz w:val="20"/>
        </w:rPr>
        <w:t xml:space="preserve"> to the master account or the individual credit cards on file.</w:t>
      </w:r>
      <w:r w:rsidRPr="00564619">
        <w:rPr>
          <w:rFonts w:ascii="Calibri" w:eastAsia="Calibri" w:hAnsi="Calibri" w:cs="Calibri"/>
          <w:color w:val="000000"/>
          <w:sz w:val="28"/>
        </w:rPr>
        <w:t xml:space="preserve"> </w:t>
      </w:r>
    </w:p>
    <w:p w:rsidR="00564619" w:rsidRPr="00054D20" w:rsidRDefault="00564619" w:rsidP="00564619">
      <w:pPr>
        <w:spacing w:after="0"/>
        <w:ind w:left="73" w:right="207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r w:rsidRPr="00054D20">
        <w:rPr>
          <w:rFonts w:ascii="Calibri" w:eastAsia="Calibri" w:hAnsi="Calibri" w:cs="Calibri"/>
          <w:noProof/>
          <w:color w:val="000000"/>
          <w:sz w:val="26"/>
          <w:szCs w:val="26"/>
        </w:rPr>
        <w:lastRenderedPageBreak/>
        <w:drawing>
          <wp:anchor distT="0" distB="0" distL="114300" distR="114300" simplePos="0" relativeHeight="251659264" behindDoc="0" locked="0" layoutInCell="1" allowOverlap="0" wp14:anchorId="5EE5362E" wp14:editId="1A5C6DF0">
            <wp:simplePos x="0" y="0"/>
            <wp:positionH relativeFrom="column">
              <wp:posOffset>46609</wp:posOffset>
            </wp:positionH>
            <wp:positionV relativeFrom="paragraph">
              <wp:posOffset>-3353</wp:posOffset>
            </wp:positionV>
            <wp:extent cx="1152525" cy="1514475"/>
            <wp:effectExtent l="0" t="0" r="0" b="0"/>
            <wp:wrapSquare wrapText="bothSides"/>
            <wp:docPr id="168" name="Picture 16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" name="Picture 168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52525" cy="15144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54D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South Texas Justices of the Peace and Constables Association, Inc.</w:t>
      </w:r>
    </w:p>
    <w:p w:rsidR="00564619" w:rsidRPr="00054D20" w:rsidRDefault="00564619" w:rsidP="00564619">
      <w:pPr>
        <w:spacing w:after="0"/>
        <w:ind w:left="1104" w:hanging="10"/>
        <w:jc w:val="center"/>
        <w:rPr>
          <w:rFonts w:ascii="Calibri" w:eastAsia="Calibri" w:hAnsi="Calibri" w:cs="Calibri"/>
          <w:color w:val="000000"/>
          <w:sz w:val="26"/>
          <w:szCs w:val="26"/>
        </w:rPr>
      </w:pPr>
      <w:proofErr w:type="gramStart"/>
      <w:r w:rsidRPr="00054D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>32</w:t>
      </w:r>
      <w:r w:rsidRPr="00054D20">
        <w:rPr>
          <w:rFonts w:ascii="Times New Roman" w:eastAsia="Times New Roman" w:hAnsi="Times New Roman" w:cs="Times New Roman"/>
          <w:b/>
          <w:color w:val="000000"/>
          <w:sz w:val="26"/>
          <w:szCs w:val="26"/>
          <w:vertAlign w:val="superscript"/>
        </w:rPr>
        <w:t>nd</w:t>
      </w:r>
      <w:proofErr w:type="gramEnd"/>
      <w:r w:rsidRPr="00054D20">
        <w:rPr>
          <w:rFonts w:ascii="Times New Roman" w:eastAsia="Times New Roman" w:hAnsi="Times New Roman" w:cs="Times New Roman"/>
          <w:b/>
          <w:color w:val="000000"/>
          <w:sz w:val="26"/>
          <w:szCs w:val="26"/>
        </w:rPr>
        <w:t xml:space="preserve"> ANNUAL EDUCATIONAL CONFERENCE</w:t>
      </w:r>
    </w:p>
    <w:p w:rsidR="00564619" w:rsidRPr="00564619" w:rsidRDefault="00564619" w:rsidP="00564619">
      <w:pPr>
        <w:spacing w:after="1"/>
        <w:ind w:left="73"/>
        <w:rPr>
          <w:rFonts w:ascii="Calibri" w:eastAsia="Calibri" w:hAnsi="Calibri" w:cs="Calibri"/>
          <w:color w:val="000000"/>
        </w:rPr>
      </w:pPr>
      <w:r w:rsidRPr="00564619">
        <w:rPr>
          <w:rFonts w:ascii="Times New Roman" w:eastAsia="Times New Roman" w:hAnsi="Times New Roman" w:cs="Times New Roman"/>
          <w:color w:val="000000"/>
        </w:rPr>
        <w:t xml:space="preserve">                FOR QUESTIONS REGARDING MEMBERSHIP, PLEASE CONTACT</w:t>
      </w:r>
      <w:r w:rsidRPr="00564619">
        <w:rPr>
          <w:rFonts w:ascii="Times New Roman" w:eastAsia="Times New Roman" w:hAnsi="Times New Roman" w:cs="Times New Roman"/>
          <w:color w:val="000000"/>
          <w:sz w:val="24"/>
        </w:rPr>
        <w:t>:</w:t>
      </w:r>
    </w:p>
    <w:p w:rsidR="00564619" w:rsidRPr="00564619" w:rsidRDefault="00564619" w:rsidP="00564619">
      <w:pPr>
        <w:spacing w:after="4" w:line="263" w:lineRule="auto"/>
        <w:ind w:left="1024" w:right="2194" w:hanging="1039"/>
        <w:jc w:val="center"/>
        <w:rPr>
          <w:rFonts w:ascii="Times New Roman" w:eastAsia="Times New Roman" w:hAnsi="Times New Roman" w:cs="Times New Roman"/>
          <w:color w:val="000000"/>
          <w:sz w:val="24"/>
        </w:rPr>
      </w:pPr>
      <w:r w:rsidRPr="00564619">
        <w:rPr>
          <w:rFonts w:ascii="Times New Roman" w:eastAsia="Times New Roman" w:hAnsi="Times New Roman" w:cs="Times New Roman"/>
          <w:color w:val="000000"/>
          <w:sz w:val="24"/>
        </w:rPr>
        <w:t>STJPCA c/o: Judge Nere Villarreal</w:t>
      </w:r>
    </w:p>
    <w:p w:rsidR="00564619" w:rsidRPr="00564619" w:rsidRDefault="00564619" w:rsidP="00564619">
      <w:pPr>
        <w:spacing w:after="4" w:line="263" w:lineRule="auto"/>
        <w:ind w:left="1024" w:right="2194" w:hanging="1039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        P.O. Box 640</w:t>
      </w:r>
    </w:p>
    <w:p w:rsidR="00564619" w:rsidRPr="00564619" w:rsidRDefault="00564619" w:rsidP="00564619">
      <w:pPr>
        <w:spacing w:after="4" w:line="263" w:lineRule="auto"/>
        <w:ind w:left="1024" w:right="2194" w:hanging="1039"/>
        <w:jc w:val="center"/>
        <w:rPr>
          <w:rFonts w:ascii="Calibri" w:eastAsia="Calibri" w:hAnsi="Calibri" w:cs="Calibri"/>
          <w:color w:val="000000"/>
        </w:rPr>
      </w:pP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Mathis, Texas 78368</w:t>
      </w:r>
    </w:p>
    <w:p w:rsidR="00564619" w:rsidRPr="00564619" w:rsidRDefault="00564619" w:rsidP="00564619">
      <w:pPr>
        <w:spacing w:after="63" w:line="263" w:lineRule="auto"/>
        <w:ind w:left="-5" w:hanging="1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              Office: (361) 587-3640 or Email </w:t>
      </w:r>
      <w:hyperlink r:id="rId9" w:history="1">
        <w:r w:rsidRPr="00564619">
          <w:rPr>
            <w:rFonts w:ascii="Times New Roman" w:eastAsia="Times New Roman" w:hAnsi="Times New Roman" w:cs="Times New Roman"/>
            <w:color w:val="0563C1" w:themeColor="hyperlink"/>
            <w:sz w:val="24"/>
            <w:u w:val="single" w:color="0563C1"/>
          </w:rPr>
          <w:t>cirinere@aol.com</w:t>
        </w:r>
      </w:hyperlink>
    </w:p>
    <w:p w:rsidR="00564619" w:rsidRPr="00564619" w:rsidRDefault="00054D20" w:rsidP="00564619">
      <w:pPr>
        <w:spacing w:after="63" w:line="263" w:lineRule="auto"/>
        <w:ind w:left="-5" w:hanging="10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</w:r>
      <w:r>
        <w:rPr>
          <w:rFonts w:ascii="Times New Roman" w:eastAsia="Times New Roman" w:hAnsi="Times New Roman" w:cs="Times New Roman"/>
          <w:b/>
          <w:i/>
          <w:color w:val="000000"/>
          <w:sz w:val="28"/>
        </w:rPr>
        <w:tab/>
        <w:t xml:space="preserve"> </w:t>
      </w:r>
      <w:r w:rsidR="00564619" w:rsidRPr="00564619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 CONFERENCE REGISTRATION FORM  </w:t>
      </w:r>
    </w:p>
    <w:p w:rsidR="00564619" w:rsidRPr="00564619" w:rsidRDefault="00564619" w:rsidP="00564619">
      <w:pPr>
        <w:spacing w:after="157" w:line="263" w:lineRule="auto"/>
        <w:ind w:left="-5" w:hanging="10"/>
        <w:rPr>
          <w:rFonts w:ascii="Times New Roman" w:eastAsia="Times New Roman" w:hAnsi="Times New Roman" w:cs="Times New Roman"/>
          <w:b/>
          <w:color w:val="000000"/>
          <w:sz w:val="24"/>
        </w:rPr>
      </w:pPr>
      <w:r w:rsidRPr="00564619">
        <w:rPr>
          <w:rFonts w:ascii="Times New Roman" w:eastAsia="Times New Roman" w:hAnsi="Times New Roman" w:cs="Times New Roman"/>
          <w:b/>
          <w:color w:val="000000"/>
          <w:sz w:val="24"/>
        </w:rPr>
        <w:t>ATTENDEE INFORMATION:</w:t>
      </w:r>
    </w:p>
    <w:p w:rsidR="00564619" w:rsidRPr="00054D20" w:rsidRDefault="00564619" w:rsidP="00564619">
      <w:pPr>
        <w:spacing w:after="157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>FIRST NAME: _____________________</w:t>
      </w:r>
      <w:proofErr w:type="gramStart"/>
      <w:r w:rsidRPr="00054D20">
        <w:rPr>
          <w:rFonts w:ascii="Times New Roman" w:eastAsia="Times New Roman" w:hAnsi="Times New Roman" w:cs="Times New Roman"/>
          <w:color w:val="000000"/>
        </w:rPr>
        <w:t>_  MI</w:t>
      </w:r>
      <w:proofErr w:type="gramEnd"/>
      <w:r w:rsidRPr="00054D20">
        <w:rPr>
          <w:rFonts w:ascii="Times New Roman" w:eastAsia="Times New Roman" w:hAnsi="Times New Roman" w:cs="Times New Roman"/>
          <w:color w:val="000000"/>
        </w:rPr>
        <w:t xml:space="preserve">: __________________  LAST NAME: ___________________  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TITLE: ___________________________________________________________________________________  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COUNTY: ________________________________         PRECINCT: ___                                        PLACE: ___  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OFFICE ADDRESS: ________________________________________________________________________   </w:t>
      </w:r>
    </w:p>
    <w:p w:rsidR="00564619" w:rsidRPr="00054D20" w:rsidRDefault="00564619" w:rsidP="00564619">
      <w:pPr>
        <w:tabs>
          <w:tab w:val="right" w:pos="10816"/>
        </w:tabs>
        <w:spacing w:after="191" w:line="263" w:lineRule="auto"/>
        <w:ind w:left="-15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CITY: ______________________________    </w:t>
      </w:r>
      <w:r w:rsidRPr="00054D20">
        <w:rPr>
          <w:rFonts w:ascii="Times New Roman" w:eastAsia="Times New Roman" w:hAnsi="Times New Roman" w:cs="Times New Roman"/>
          <w:color w:val="000000"/>
        </w:rPr>
        <w:tab/>
        <w:t xml:space="preserve">        STATE: _____________                   ZIP: __________  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OFFICE PHONE #: ____ - ____ - ______        FAX #: ____ - ____ - ______      CELL #: ____ - ____ - ______   </w:t>
      </w:r>
    </w:p>
    <w:p w:rsidR="00564619" w:rsidRPr="00054D20" w:rsidRDefault="00564619" w:rsidP="00564619">
      <w:pPr>
        <w:spacing w:after="0" w:line="406" w:lineRule="auto"/>
        <w:ind w:left="-5" w:right="2971" w:hanging="10"/>
        <w:rPr>
          <w:rFonts w:ascii="Times New Roman" w:eastAsia="Times New Roman" w:hAnsi="Times New Roman" w:cs="Times New Roman"/>
          <w:b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 EMAIL: ______________________________________________  </w:t>
      </w:r>
      <w:r w:rsidRPr="00054D20">
        <w:rPr>
          <w:rFonts w:ascii="Times New Roman" w:eastAsia="Times New Roman" w:hAnsi="Times New Roman" w:cs="Times New Roman"/>
          <w:b/>
          <w:color w:val="000000"/>
        </w:rPr>
        <w:t xml:space="preserve"> </w:t>
      </w:r>
    </w:p>
    <w:p w:rsidR="00564619" w:rsidRPr="00054D20" w:rsidRDefault="00564619" w:rsidP="00564619">
      <w:pPr>
        <w:spacing w:after="0" w:line="406" w:lineRule="auto"/>
        <w:ind w:left="-5" w:right="2971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b/>
          <w:color w:val="000000"/>
        </w:rPr>
        <w:t xml:space="preserve">ONLY FOR CONSTABLES AND DEPUTIES: </w:t>
      </w:r>
      <w:r w:rsidRPr="00054D20">
        <w:rPr>
          <w:rFonts w:ascii="Times New Roman" w:eastAsia="Times New Roman" w:hAnsi="Times New Roman" w:cs="Times New Roman"/>
          <w:color w:val="000000"/>
        </w:rPr>
        <w:t xml:space="preserve"> 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Times New Roman" w:eastAsia="Times New Roman" w:hAnsi="Times New Roman" w:cs="Times New Roman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DATE OF BIRTH: ___ /___ /_____          PID# _________________________ </w:t>
      </w:r>
    </w:p>
    <w:p w:rsidR="00564619" w:rsidRPr="00054D20" w:rsidRDefault="00564619" w:rsidP="00564619">
      <w:pPr>
        <w:spacing w:after="191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b/>
          <w:color w:val="000000"/>
        </w:rPr>
        <w:t>CONFERENCE FEES</w:t>
      </w:r>
      <w:r w:rsidRPr="00054D20">
        <w:rPr>
          <w:rFonts w:ascii="Times New Roman" w:eastAsia="Times New Roman" w:hAnsi="Times New Roman" w:cs="Times New Roman"/>
          <w:color w:val="000000"/>
        </w:rPr>
        <w:t xml:space="preserve">:   </w:t>
      </w:r>
    </w:p>
    <w:p w:rsidR="00564619" w:rsidRPr="00054D20" w:rsidRDefault="00564619" w:rsidP="00564619">
      <w:pPr>
        <w:tabs>
          <w:tab w:val="center" w:pos="7233"/>
          <w:tab w:val="right" w:pos="10816"/>
        </w:tabs>
        <w:spacing w:after="191" w:line="263" w:lineRule="auto"/>
        <w:ind w:left="-15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FULL CONFERENCE REGISTRATION FEE: ---------- $ 200.00    </w:t>
      </w:r>
      <w:r w:rsidRPr="00054D20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 w:rsidRPr="00054D20">
        <w:rPr>
          <w:rFonts w:ascii="Times New Roman" w:eastAsia="Times New Roman" w:hAnsi="Times New Roman" w:cs="Times New Roman"/>
          <w:color w:val="000000"/>
        </w:rPr>
        <w:tab/>
        <w:t xml:space="preserve">           </w:t>
      </w:r>
      <w:proofErr w:type="gramStart"/>
      <w:r w:rsidRPr="00054D20">
        <w:rPr>
          <w:rFonts w:ascii="Times New Roman" w:eastAsia="Times New Roman" w:hAnsi="Times New Roman" w:cs="Times New Roman"/>
          <w:color w:val="000000"/>
        </w:rPr>
        <w:t>Enclosed:</w:t>
      </w:r>
      <w:proofErr w:type="gramEnd"/>
      <w:r w:rsidRPr="00054D20">
        <w:rPr>
          <w:rFonts w:ascii="Times New Roman" w:eastAsia="Times New Roman" w:hAnsi="Times New Roman" w:cs="Times New Roman"/>
          <w:color w:val="000000"/>
        </w:rPr>
        <w:t xml:space="preserve"> __________   </w:t>
      </w:r>
    </w:p>
    <w:p w:rsidR="00564619" w:rsidRPr="00054D20" w:rsidRDefault="00564619" w:rsidP="00564619">
      <w:pPr>
        <w:tabs>
          <w:tab w:val="center" w:pos="7233"/>
          <w:tab w:val="right" w:pos="10816"/>
        </w:tabs>
        <w:spacing w:after="191" w:line="263" w:lineRule="auto"/>
        <w:ind w:left="-15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___ EXTRA BANQUET TICKETS REQUESTED: ----- $ 35.00 Each   </w:t>
      </w:r>
      <w:r w:rsidRPr="00054D20">
        <w:rPr>
          <w:rFonts w:ascii="Times New Roman" w:eastAsia="Times New Roman" w:hAnsi="Times New Roman" w:cs="Times New Roman"/>
          <w:color w:val="000000"/>
        </w:rPr>
        <w:tab/>
        <w:t xml:space="preserve">   </w:t>
      </w:r>
      <w:r w:rsidRPr="00054D20">
        <w:rPr>
          <w:rFonts w:ascii="Times New Roman" w:eastAsia="Times New Roman" w:hAnsi="Times New Roman" w:cs="Times New Roman"/>
          <w:color w:val="000000"/>
        </w:rPr>
        <w:tab/>
        <w:t xml:space="preserve">           Enclosed: __________   </w:t>
      </w:r>
    </w:p>
    <w:p w:rsidR="00564619" w:rsidRPr="00054D20" w:rsidRDefault="00564619" w:rsidP="00564619">
      <w:pPr>
        <w:spacing w:after="303" w:line="263" w:lineRule="auto"/>
        <w:ind w:left="-5" w:hanging="10"/>
        <w:rPr>
          <w:rFonts w:ascii="Calibri" w:eastAsia="Calibri" w:hAnsi="Calibri" w:cs="Calibri"/>
          <w:color w:val="000000"/>
        </w:rPr>
      </w:pPr>
      <w:r w:rsidRPr="00054D20">
        <w:rPr>
          <w:rFonts w:ascii="Times New Roman" w:eastAsia="Times New Roman" w:hAnsi="Times New Roman" w:cs="Times New Roman"/>
          <w:color w:val="000000"/>
        </w:rPr>
        <w:t xml:space="preserve">Name of Spouse or Guest: ____________________________________________________________________  </w:t>
      </w:r>
    </w:p>
    <w:p w:rsidR="00564619" w:rsidRPr="00054D20" w:rsidRDefault="00564619" w:rsidP="00564619">
      <w:pPr>
        <w:keepNext/>
        <w:keepLines/>
        <w:spacing w:after="57"/>
        <w:ind w:right="6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 w:rsidRPr="00054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Registration onsite or by mail… Credit Cards and Checks Accepted </w:t>
      </w:r>
      <w:r w:rsidRPr="00054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054D20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</w:rPr>
        <w:t xml:space="preserve"> </w:t>
      </w:r>
    </w:p>
    <w:p w:rsidR="00054D20" w:rsidRPr="00054D20" w:rsidRDefault="00564619" w:rsidP="00054D20">
      <w:pPr>
        <w:spacing w:after="172"/>
        <w:ind w:left="1104" w:hanging="10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054D20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              </w:t>
      </w:r>
      <w:r w:rsidRPr="00054D20"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  <w:t>***</w:t>
      </w:r>
      <w:r w:rsidRPr="00054D20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PURCHASE ORDERS ARE NOT ACCEPTED </w:t>
      </w:r>
      <w:r w:rsidRPr="00054D20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</w:t>
      </w:r>
    </w:p>
    <w:p w:rsidR="00054D20" w:rsidRPr="00054D20" w:rsidRDefault="00054D20" w:rsidP="00054D20">
      <w:pPr>
        <w:spacing w:after="0"/>
        <w:ind w:left="10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054D20">
        <w:rPr>
          <w:rFonts w:ascii="Times New Roman" w:eastAsia="Times New Roman" w:hAnsi="Times New Roman" w:cs="Times New Roman"/>
          <w:b/>
          <w:sz w:val="24"/>
          <w:szCs w:val="24"/>
        </w:rPr>
        <w:t xml:space="preserve">For Credit Card </w:t>
      </w:r>
      <w:proofErr w:type="gramStart"/>
      <w:r w:rsidRPr="00054D20">
        <w:rPr>
          <w:rFonts w:ascii="Times New Roman" w:eastAsia="Times New Roman" w:hAnsi="Times New Roman" w:cs="Times New Roman"/>
          <w:b/>
          <w:sz w:val="24"/>
          <w:szCs w:val="24"/>
        </w:rPr>
        <w:t>payments</w:t>
      </w:r>
      <w:proofErr w:type="gramEnd"/>
      <w:r w:rsidRPr="00054D20">
        <w:rPr>
          <w:rFonts w:ascii="Times New Roman" w:eastAsia="Times New Roman" w:hAnsi="Times New Roman" w:cs="Times New Roman"/>
          <w:b/>
          <w:sz w:val="24"/>
          <w:szCs w:val="24"/>
        </w:rPr>
        <w:t xml:space="preserve"> click the following link</w:t>
      </w:r>
      <w:r w:rsidRPr="00054D20">
        <w:rPr>
          <w:rFonts w:ascii="Times New Roman" w:eastAsia="Times New Roman" w:hAnsi="Times New Roman" w:cs="Times New Roman"/>
          <w:b/>
          <w:sz w:val="28"/>
        </w:rPr>
        <w:t>:</w:t>
      </w:r>
    </w:p>
    <w:p w:rsidR="00054D20" w:rsidRDefault="00132856" w:rsidP="00054D20">
      <w:hyperlink r:id="rId10" w:history="1">
        <w:r w:rsidR="00054D20" w:rsidRPr="0096105F">
          <w:rPr>
            <w:rStyle w:val="Hyperlink"/>
          </w:rPr>
          <w:t>https://connect.intuit.com/pay/STJPCA/scs-v1-6c78dfff05ad48a69cf0da21cb2183905c98851d62db4c87a52aee0c517d1f1d6364afb9735f4f8da23e7b3574cea29e?locale=EN_US</w:t>
        </w:r>
      </w:hyperlink>
    </w:p>
    <w:p w:rsidR="00564619" w:rsidRPr="00564619" w:rsidRDefault="00564619" w:rsidP="00564619">
      <w:pPr>
        <w:spacing w:after="152"/>
        <w:ind w:left="29"/>
        <w:rPr>
          <w:rFonts w:ascii="Calibri" w:eastAsia="Calibri" w:hAnsi="Calibri" w:cs="Calibri"/>
          <w:color w:val="000000"/>
        </w:rPr>
      </w:pPr>
      <w:r w:rsidRPr="00564619">
        <w:rPr>
          <w:rFonts w:ascii="Times New Roman" w:eastAsia="Times New Roman" w:hAnsi="Times New Roman" w:cs="Times New Roman"/>
          <w:color w:val="000000"/>
          <w:sz w:val="28"/>
        </w:rPr>
        <w:t xml:space="preserve">All conference registration refund request </w:t>
      </w:r>
      <w:proofErr w:type="gramStart"/>
      <w:r w:rsidRPr="00564619">
        <w:rPr>
          <w:rFonts w:ascii="Times New Roman" w:eastAsia="Times New Roman" w:hAnsi="Times New Roman" w:cs="Times New Roman"/>
          <w:b/>
          <w:color w:val="000000"/>
          <w:sz w:val="28"/>
        </w:rPr>
        <w:t>must</w:t>
      </w:r>
      <w:r w:rsidRPr="00564619">
        <w:rPr>
          <w:rFonts w:ascii="Times New Roman" w:eastAsia="Times New Roman" w:hAnsi="Times New Roman" w:cs="Times New Roman"/>
          <w:color w:val="000000"/>
          <w:sz w:val="28"/>
        </w:rPr>
        <w:t xml:space="preserve"> be received</w:t>
      </w:r>
      <w:proofErr w:type="gramEnd"/>
      <w:r w:rsidRPr="00564619">
        <w:rPr>
          <w:rFonts w:ascii="Times New Roman" w:eastAsia="Times New Roman" w:hAnsi="Times New Roman" w:cs="Times New Roman"/>
          <w:color w:val="000000"/>
          <w:sz w:val="28"/>
        </w:rPr>
        <w:t xml:space="preserve"> in writing before </w:t>
      </w:r>
      <w:r w:rsidRPr="00564619">
        <w:rPr>
          <w:rFonts w:ascii="Times New Roman" w:eastAsia="Times New Roman" w:hAnsi="Times New Roman" w:cs="Times New Roman"/>
          <w:color w:val="000000"/>
          <w:sz w:val="28"/>
          <w:u w:val="single" w:color="000000"/>
        </w:rPr>
        <w:t>October 29, 2025</w:t>
      </w:r>
      <w:r w:rsidRPr="00564619">
        <w:rPr>
          <w:rFonts w:ascii="Times New Roman" w:eastAsia="Times New Roman" w:hAnsi="Times New Roman" w:cs="Times New Roman"/>
          <w:color w:val="000000"/>
          <w:sz w:val="28"/>
        </w:rPr>
        <w:t xml:space="preserve"> to receive full refund less a $50.00 administrative fee.  </w:t>
      </w: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</w:t>
      </w:r>
    </w:p>
    <w:p w:rsidR="00054D20" w:rsidRDefault="00564619" w:rsidP="00564619">
      <w:pPr>
        <w:spacing w:after="0"/>
        <w:ind w:left="10" w:hanging="1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564619">
        <w:rPr>
          <w:rFonts w:ascii="Times New Roman" w:eastAsia="Times New Roman" w:hAnsi="Times New Roman" w:cs="Times New Roman"/>
          <w:color w:val="FF0000"/>
          <w:sz w:val="28"/>
        </w:rPr>
        <w:t xml:space="preserve">       </w:t>
      </w:r>
      <w:r w:rsidRPr="00054D20">
        <w:rPr>
          <w:rFonts w:ascii="Times New Roman" w:eastAsia="Times New Roman" w:hAnsi="Times New Roman" w:cs="Times New Roman"/>
          <w:color w:val="FF0000"/>
          <w:sz w:val="24"/>
          <w:szCs w:val="24"/>
        </w:rPr>
        <w:t>***</w:t>
      </w:r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NO REFUND REQUEST </w:t>
      </w:r>
      <w:proofErr w:type="gramStart"/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WILL BE HONORED</w:t>
      </w:r>
      <w:proofErr w:type="gramEnd"/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AFTER </w:t>
      </w:r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OCTOBER 29, 2025</w:t>
      </w:r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564619" w:rsidRPr="00054D20" w:rsidRDefault="00564619" w:rsidP="00564619">
      <w:pPr>
        <w:spacing w:after="0"/>
        <w:ind w:left="10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Pr="00054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</w:p>
    <w:p w:rsidR="00564619" w:rsidRPr="00054D20" w:rsidRDefault="00564619" w:rsidP="00564619">
      <w:pPr>
        <w:spacing w:after="149" w:line="263" w:lineRule="auto"/>
        <w:ind w:left="-5" w:hanging="10"/>
        <w:rPr>
          <w:rFonts w:ascii="Calibri" w:eastAsia="Calibri" w:hAnsi="Calibri" w:cs="Calibri"/>
          <w:color w:val="000000"/>
          <w:sz w:val="24"/>
          <w:szCs w:val="24"/>
        </w:rPr>
      </w:pPr>
      <w:r w:rsidRPr="00054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BECOME A </w:t>
      </w:r>
      <w:r w:rsidRPr="00054D20"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 w:color="000000"/>
        </w:rPr>
        <w:t>NEW MEMBER</w:t>
      </w:r>
      <w:r w:rsidRPr="00054D2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AND RECEIVE A FREE STJPCA T-SHIRT. </w:t>
      </w:r>
    </w:p>
    <w:p w:rsidR="00054D20" w:rsidRDefault="00564619" w:rsidP="00054D20">
      <w:pPr>
        <w:spacing w:after="149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64619">
        <w:rPr>
          <w:rFonts w:ascii="Times New Roman" w:eastAsia="Times New Roman" w:hAnsi="Times New Roman" w:cs="Times New Roman"/>
          <w:b/>
          <w:color w:val="000000"/>
          <w:sz w:val="24"/>
          <w:u w:val="single" w:color="000000"/>
        </w:rPr>
        <w:t>New Members Only:</w:t>
      </w: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Please circle one of the following sizes:      </w:t>
      </w:r>
      <w:r w:rsidR="00054D20">
        <w:rPr>
          <w:rFonts w:ascii="Times New Roman" w:eastAsia="Times New Roman" w:hAnsi="Times New Roman" w:cs="Times New Roman"/>
          <w:color w:val="000000"/>
          <w:sz w:val="24"/>
        </w:rPr>
        <w:t xml:space="preserve">                                                     </w:t>
      </w: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          </w:t>
      </w:r>
      <w:r w:rsidR="00054D20">
        <w:rPr>
          <w:rFonts w:ascii="Times New Roman" w:eastAsia="Times New Roman" w:hAnsi="Times New Roman" w:cs="Times New Roman"/>
          <w:color w:val="000000"/>
          <w:sz w:val="24"/>
        </w:rPr>
        <w:t xml:space="preserve"> </w:t>
      </w:r>
    </w:p>
    <w:p w:rsidR="00564619" w:rsidRPr="00054D20" w:rsidRDefault="00564619" w:rsidP="00054D20">
      <w:pPr>
        <w:spacing w:after="149" w:line="263" w:lineRule="auto"/>
        <w:ind w:left="-5" w:hanging="10"/>
        <w:rPr>
          <w:rFonts w:ascii="Times New Roman" w:eastAsia="Times New Roman" w:hAnsi="Times New Roman" w:cs="Times New Roman"/>
          <w:color w:val="000000"/>
          <w:sz w:val="24"/>
        </w:rPr>
      </w:pP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Small                    Large                     Ex-Large             </w:t>
      </w:r>
      <w:r w:rsidR="006E150E">
        <w:rPr>
          <w:rFonts w:ascii="Times New Roman" w:eastAsia="Times New Roman" w:hAnsi="Times New Roman" w:cs="Times New Roman"/>
          <w:color w:val="000000"/>
          <w:sz w:val="24"/>
        </w:rPr>
        <w:t xml:space="preserve">       XX-Large      </w:t>
      </w:r>
      <w:r w:rsidRPr="00564619">
        <w:rPr>
          <w:rFonts w:ascii="Times New Roman" w:eastAsia="Times New Roman" w:hAnsi="Times New Roman" w:cs="Times New Roman"/>
          <w:color w:val="000000"/>
          <w:sz w:val="24"/>
        </w:rPr>
        <w:t xml:space="preserve">       XXX-Large   </w:t>
      </w:r>
    </w:p>
    <w:p w:rsidR="00BA0726" w:rsidRDefault="00BA0726" w:rsidP="007E7EA7">
      <w:pPr>
        <w:spacing w:after="0" w:line="234" w:lineRule="auto"/>
        <w:ind w:left="9" w:hanging="10"/>
        <w:jc w:val="center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lastRenderedPageBreak/>
        <w:t>South Texas JPCA 32</w:t>
      </w:r>
      <w:r w:rsidRPr="00BA0726">
        <w:rPr>
          <w:rFonts w:ascii="Calibri" w:eastAsia="Calibri" w:hAnsi="Calibri" w:cs="Calibri"/>
          <w:b/>
          <w:color w:val="000000"/>
          <w:vertAlign w:val="superscript"/>
        </w:rPr>
        <w:t>ND</w:t>
      </w:r>
      <w:r>
        <w:rPr>
          <w:rFonts w:ascii="Calibri" w:eastAsia="Calibri" w:hAnsi="Calibri" w:cs="Calibri"/>
          <w:b/>
          <w:color w:val="000000"/>
        </w:rPr>
        <w:t xml:space="preserve"> Annual Education Conference Agenda</w:t>
      </w:r>
    </w:p>
    <w:p w:rsidR="007E7EA7" w:rsidRPr="00EE0CFE" w:rsidRDefault="007E7EA7" w:rsidP="007E7EA7">
      <w:pPr>
        <w:spacing w:after="0" w:line="234" w:lineRule="auto"/>
        <w:ind w:left="9" w:hanging="10"/>
        <w:jc w:val="center"/>
        <w:rPr>
          <w:rFonts w:ascii="Calibri" w:eastAsia="Calibri" w:hAnsi="Calibri" w:cs="Calibri"/>
          <w:b/>
          <w:color w:val="000000"/>
        </w:rPr>
      </w:pPr>
      <w:r w:rsidRPr="00EE0CFE">
        <w:rPr>
          <w:rFonts w:ascii="Calibri" w:eastAsia="Calibri" w:hAnsi="Calibri" w:cs="Calibri"/>
          <w:b/>
          <w:color w:val="000000"/>
        </w:rPr>
        <w:t>Isla Grand Beach Resort</w:t>
      </w:r>
    </w:p>
    <w:p w:rsidR="007E7EA7" w:rsidRPr="00EE0CFE" w:rsidRDefault="007E7EA7" w:rsidP="007E7EA7">
      <w:pPr>
        <w:spacing w:after="0" w:line="234" w:lineRule="auto"/>
        <w:ind w:left="9" w:hanging="10"/>
        <w:jc w:val="center"/>
        <w:rPr>
          <w:rFonts w:ascii="Calibri" w:eastAsia="Calibri" w:hAnsi="Calibri" w:cs="Calibri"/>
          <w:b/>
          <w:color w:val="000000"/>
        </w:rPr>
      </w:pPr>
      <w:r w:rsidRPr="00EE0CFE">
        <w:rPr>
          <w:rFonts w:ascii="Calibri" w:eastAsia="Calibri" w:hAnsi="Calibri" w:cs="Calibri"/>
          <w:b/>
          <w:color w:val="000000"/>
        </w:rPr>
        <w:t>500 Padre Blvd. South Padre Island, Texas 78597</w:t>
      </w:r>
    </w:p>
    <w:p w:rsidR="007E7EA7" w:rsidRDefault="007E7EA7" w:rsidP="007E7EA7">
      <w:pPr>
        <w:spacing w:after="0" w:line="234" w:lineRule="auto"/>
        <w:ind w:left="9" w:hanging="10"/>
        <w:jc w:val="center"/>
        <w:rPr>
          <w:rFonts w:ascii="Calibri" w:eastAsia="Calibri" w:hAnsi="Calibri" w:cs="Calibri"/>
          <w:b/>
          <w:color w:val="000000"/>
        </w:rPr>
      </w:pPr>
      <w:r w:rsidRPr="00EE0CFE">
        <w:rPr>
          <w:rFonts w:ascii="Calibri" w:eastAsia="Calibri" w:hAnsi="Calibri" w:cs="Calibri"/>
          <w:b/>
          <w:color w:val="000000"/>
        </w:rPr>
        <w:t>Nov. 11, 2025 – Nov. 14, 2025</w:t>
      </w:r>
    </w:p>
    <w:p w:rsidR="007E7EA7" w:rsidRPr="008C7F31" w:rsidRDefault="007E7EA7" w:rsidP="007E7EA7">
      <w:pPr>
        <w:spacing w:after="0" w:line="234" w:lineRule="auto"/>
        <w:ind w:left="9" w:hanging="10"/>
        <w:jc w:val="center"/>
        <w:rPr>
          <w:rFonts w:ascii="Calibri" w:eastAsia="Calibri" w:hAnsi="Calibri" w:cs="Calibri"/>
          <w:b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8C7F31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Tuesday, November 11 Travel Day</w:t>
      </w:r>
    </w:p>
    <w:p w:rsidR="00CF674E" w:rsidRPr="008C7F31" w:rsidRDefault="00CF674E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2:00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5:00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Registration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5:30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7:00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Welcome Reception-Isla Grand Quarter Deck</w:t>
      </w: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8C7F31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Wednesday, November 12</w:t>
      </w:r>
    </w:p>
    <w:p w:rsidR="00CF674E" w:rsidRPr="008C7F31" w:rsidRDefault="00CF674E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7:30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8:30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Breakfast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8:00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9:00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Registration (cont’d)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9:00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11:30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Business Meeting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11:30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12:30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Board of Directors Luncheon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11:30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a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1:00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Lunch on your own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>1:00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</w:t>
      </w:r>
      <w:r w:rsidR="00BA0726" w:rsidRPr="008C7F31">
        <w:rPr>
          <w:sz w:val="20"/>
          <w:szCs w:val="20"/>
        </w:rPr>
        <w:t>5</w:t>
      </w:r>
      <w:r w:rsidRPr="008C7F31">
        <w:rPr>
          <w:sz w:val="20"/>
          <w:szCs w:val="20"/>
        </w:rPr>
        <w:t>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</w:t>
      </w:r>
      <w:r w:rsidR="00BA0726" w:rsidRPr="008C7F31">
        <w:rPr>
          <w:sz w:val="20"/>
          <w:szCs w:val="20"/>
        </w:rPr>
        <w:t>General Session 2025 Legislative Update/Legislative discussion Constable Carlos Lopez</w:t>
      </w:r>
    </w:p>
    <w:p w:rsidR="00BA0726" w:rsidRPr="008C7F31" w:rsidRDefault="00BA0726" w:rsidP="00CF674E">
      <w:pPr>
        <w:pStyle w:val="NoSpacing"/>
        <w:rPr>
          <w:sz w:val="20"/>
          <w:szCs w:val="20"/>
        </w:rPr>
      </w:pPr>
      <w:r w:rsidRPr="008C7F31">
        <w:rPr>
          <w:sz w:val="20"/>
          <w:szCs w:val="20"/>
        </w:rPr>
        <w:t xml:space="preserve">                               </w:t>
      </w:r>
      <w:r w:rsidR="008C7F31">
        <w:rPr>
          <w:sz w:val="20"/>
          <w:szCs w:val="20"/>
        </w:rPr>
        <w:t xml:space="preserve">      </w:t>
      </w:r>
      <w:r w:rsidRPr="008C7F31">
        <w:rPr>
          <w:sz w:val="20"/>
          <w:szCs w:val="20"/>
        </w:rPr>
        <w:t xml:space="preserve">  JP’s/Clerk’s and Constables/Deputies education – (4Hrs.) Justice Court Training Center</w:t>
      </w:r>
    </w:p>
    <w:p w:rsidR="008C7F31" w:rsidRPr="008C7F31" w:rsidRDefault="008C7F31" w:rsidP="00CF674E">
      <w:pPr>
        <w:pStyle w:val="NoSpacing"/>
        <w:rPr>
          <w:sz w:val="20"/>
          <w:szCs w:val="20"/>
        </w:rPr>
      </w:pPr>
    </w:p>
    <w:p w:rsidR="007E7EA7" w:rsidRPr="008C7F31" w:rsidRDefault="007E7EA7" w:rsidP="00CF674E">
      <w:pPr>
        <w:pStyle w:val="NoSpacing"/>
        <w:spacing w:line="20" w:lineRule="atLeast"/>
        <w:rPr>
          <w:sz w:val="20"/>
          <w:szCs w:val="20"/>
        </w:rPr>
      </w:pPr>
      <w:r w:rsidRPr="008C7F31">
        <w:rPr>
          <w:sz w:val="20"/>
          <w:szCs w:val="20"/>
        </w:rPr>
        <w:t>6:30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– 9:00</w:t>
      </w:r>
      <w:r w:rsidR="00CF674E" w:rsidRPr="008C7F31">
        <w:rPr>
          <w:sz w:val="20"/>
          <w:szCs w:val="20"/>
        </w:rPr>
        <w:t xml:space="preserve"> </w:t>
      </w:r>
      <w:r w:rsidRPr="008C7F31">
        <w:rPr>
          <w:sz w:val="20"/>
          <w:szCs w:val="20"/>
        </w:rPr>
        <w:t>p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>m</w:t>
      </w:r>
      <w:r w:rsidR="00CF674E" w:rsidRPr="008C7F31">
        <w:rPr>
          <w:sz w:val="20"/>
          <w:szCs w:val="20"/>
        </w:rPr>
        <w:t>.</w:t>
      </w:r>
      <w:r w:rsidRPr="008C7F31">
        <w:rPr>
          <w:sz w:val="20"/>
          <w:szCs w:val="20"/>
        </w:rPr>
        <w:t xml:space="preserve"> </w:t>
      </w:r>
      <w:r w:rsidR="00BA0726" w:rsidRPr="008C7F31">
        <w:rPr>
          <w:sz w:val="20"/>
          <w:szCs w:val="20"/>
        </w:rPr>
        <w:t>Louie’s Backyard – Sponsored by Perdue, Brandon, Fiedler, Collins and Mott, LLP.</w:t>
      </w:r>
    </w:p>
    <w:p w:rsidR="00BA0726" w:rsidRPr="008C7F31" w:rsidRDefault="00BA0726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8C7F31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Thursday, November 13</w:t>
      </w:r>
    </w:p>
    <w:p w:rsidR="00CF674E" w:rsidRPr="008C7F31" w:rsidRDefault="00CF674E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7E7EA7" w:rsidRPr="008C7F31" w:rsidRDefault="007E7EA7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7:30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8:00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Breakfast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BA0726" w:rsidRPr="008C7F31" w:rsidRDefault="007E7EA7" w:rsidP="00BA0726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8:00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12:00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Constables/Deputies education –</w:t>
      </w:r>
      <w:r w:rsidR="00BA0726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TCOLE 2025 Patrol Procedures (4Hrs)</w:t>
      </w:r>
    </w:p>
    <w:p w:rsidR="00526070" w:rsidRPr="008C7F31" w:rsidRDefault="00BA0726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</w:t>
      </w:r>
      <w:r w:rsidR="008C7F31">
        <w:rPr>
          <w:rFonts w:ascii="Calibri" w:eastAsia="Calibri" w:hAnsi="Calibri" w:cs="Calibri"/>
          <w:color w:val="000000"/>
          <w:sz w:val="20"/>
          <w:szCs w:val="20"/>
        </w:rPr>
        <w:t xml:space="preserve">     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 Hidalgo PD LE Academy Accreditation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526070" w:rsidRPr="008C7F31" w:rsidRDefault="00526070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8:00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12:00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Judges/Clerks – (3-4Hrs)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12:00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1:00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Lunch on your own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BA0726" w:rsidRPr="008C7F31" w:rsidRDefault="00ED71BD" w:rsidP="00BA0726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1:00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5:00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Constables/Deputies education –</w:t>
      </w:r>
      <w:r w:rsidR="00BA0726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TCOLE </w:t>
      </w:r>
      <w:r w:rsidR="00BA0726" w:rsidRPr="008C7F31">
        <w:rPr>
          <w:rFonts w:ascii="Calibri" w:eastAsia="Calibri" w:hAnsi="Calibri" w:cs="Calibri"/>
          <w:color w:val="000000"/>
          <w:sz w:val="20"/>
          <w:szCs w:val="20"/>
        </w:rPr>
        <w:t>Alert First Responder Medical Course (4Hrs)</w:t>
      </w:r>
    </w:p>
    <w:p w:rsidR="00ED71BD" w:rsidRPr="008C7F31" w:rsidRDefault="00BA0726" w:rsidP="00BA0726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</w:t>
      </w:r>
      <w:r w:rsidR="008C7F31">
        <w:rPr>
          <w:rFonts w:ascii="Calibri" w:eastAsia="Calibri" w:hAnsi="Calibri" w:cs="Calibri"/>
          <w:color w:val="000000"/>
          <w:sz w:val="20"/>
          <w:szCs w:val="20"/>
        </w:rPr>
        <w:t xml:space="preserve">     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Hidalgo PD LE Academy Accreditation</w:t>
      </w:r>
    </w:p>
    <w:p w:rsidR="008C7F31" w:rsidRPr="008C7F31" w:rsidRDefault="008C7F31" w:rsidP="00BA0726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1:00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3:00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Judges/Clerks – (3-4Hrs)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6:30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p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- ? Banquet Isla Grand Ballroom – Sponsored by </w:t>
      </w:r>
      <w:proofErr w:type="spellStart"/>
      <w:r w:rsidRPr="008C7F31">
        <w:rPr>
          <w:rFonts w:ascii="Calibri" w:eastAsia="Calibri" w:hAnsi="Calibri" w:cs="Calibri"/>
          <w:color w:val="000000"/>
          <w:sz w:val="20"/>
          <w:szCs w:val="20"/>
        </w:rPr>
        <w:t>Linebarger</w:t>
      </w:r>
      <w:proofErr w:type="spellEnd"/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, </w:t>
      </w:r>
      <w:proofErr w:type="spellStart"/>
      <w:r w:rsidRPr="008C7F31">
        <w:rPr>
          <w:rFonts w:ascii="Calibri" w:eastAsia="Calibri" w:hAnsi="Calibri" w:cs="Calibri"/>
          <w:color w:val="000000"/>
          <w:sz w:val="20"/>
          <w:szCs w:val="20"/>
        </w:rPr>
        <w:t>Goggan</w:t>
      </w:r>
      <w:proofErr w:type="spellEnd"/>
      <w:r w:rsidRPr="008C7F31">
        <w:rPr>
          <w:rFonts w:ascii="Calibri" w:eastAsia="Calibri" w:hAnsi="Calibri" w:cs="Calibri"/>
          <w:color w:val="000000"/>
          <w:sz w:val="20"/>
          <w:szCs w:val="20"/>
        </w:rPr>
        <w:t>, Blair &amp; Sampson LLP</w:t>
      </w: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</w:t>
      </w: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</w:pPr>
      <w:r w:rsidRPr="008C7F31">
        <w:rPr>
          <w:rFonts w:ascii="Calibri" w:eastAsia="Calibri" w:hAnsi="Calibri" w:cs="Calibri"/>
          <w:b/>
          <w:color w:val="000000"/>
          <w:sz w:val="20"/>
          <w:szCs w:val="20"/>
          <w:u w:val="single"/>
        </w:rPr>
        <w:t>Friday, November 14 (Optional)</w:t>
      </w:r>
    </w:p>
    <w:p w:rsidR="00CF674E" w:rsidRPr="008C7F31" w:rsidRDefault="00CF674E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7:00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8:30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Breakfast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9:00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11:00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Judges/Clerks Education (3hrs)</w:t>
      </w:r>
    </w:p>
    <w:p w:rsidR="008C7F31" w:rsidRPr="008C7F31" w:rsidRDefault="008C7F31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ED71BD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>9:00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a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– 11:00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a.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m</w:t>
      </w:r>
      <w:r w:rsidR="00CF674E" w:rsidRPr="008C7F31">
        <w:rPr>
          <w:rFonts w:ascii="Calibri" w:eastAsia="Calibri" w:hAnsi="Calibri" w:cs="Calibri"/>
          <w:color w:val="000000"/>
          <w:sz w:val="20"/>
          <w:szCs w:val="20"/>
        </w:rPr>
        <w:t>.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Constable/Deputies Education </w:t>
      </w:r>
      <w:r w:rsidR="00BA0726"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TCOLE Alert First Responder Medical Course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(</w:t>
      </w:r>
      <w:r w:rsidR="00BA0726" w:rsidRPr="008C7F31">
        <w:rPr>
          <w:rFonts w:ascii="Calibri" w:eastAsia="Calibri" w:hAnsi="Calibri" w:cs="Calibri"/>
          <w:color w:val="000000"/>
          <w:sz w:val="20"/>
          <w:szCs w:val="20"/>
        </w:rPr>
        <w:t>4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>hrs)</w:t>
      </w:r>
    </w:p>
    <w:p w:rsidR="00BA0726" w:rsidRPr="008C7F31" w:rsidRDefault="00BA0726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                               </w:t>
      </w:r>
      <w:r w:rsidR="008C7F31">
        <w:rPr>
          <w:rFonts w:ascii="Calibri" w:eastAsia="Calibri" w:hAnsi="Calibri" w:cs="Calibri"/>
          <w:color w:val="000000"/>
          <w:sz w:val="20"/>
          <w:szCs w:val="20"/>
        </w:rPr>
        <w:t xml:space="preserve">       </w:t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 xml:space="preserve">  Hidalgo PD LE Academy Accreditation</w:t>
      </w:r>
    </w:p>
    <w:p w:rsidR="00CF674E" w:rsidRPr="008C7F31" w:rsidRDefault="00ED71BD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="001A6CDB"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</w:p>
    <w:p w:rsidR="00CF674E" w:rsidRPr="008C7F31" w:rsidRDefault="00CF674E" w:rsidP="007E7EA7">
      <w:pPr>
        <w:spacing w:after="0" w:line="234" w:lineRule="auto"/>
        <w:ind w:left="9" w:hanging="10"/>
        <w:rPr>
          <w:rFonts w:ascii="Calibri" w:eastAsia="Calibri" w:hAnsi="Calibri" w:cs="Calibri"/>
          <w:color w:val="000000"/>
          <w:sz w:val="20"/>
          <w:szCs w:val="20"/>
        </w:rPr>
      </w:pPr>
    </w:p>
    <w:p w:rsidR="008C7F31" w:rsidRPr="008C7F31" w:rsidRDefault="00CF674E">
      <w:pPr>
        <w:spacing w:after="0" w:line="234" w:lineRule="auto"/>
        <w:ind w:left="9" w:hanging="10"/>
        <w:rPr>
          <w:b/>
          <w:sz w:val="20"/>
          <w:szCs w:val="20"/>
        </w:rPr>
      </w:pP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Pr="008C7F31">
        <w:rPr>
          <w:rFonts w:ascii="Calibri" w:eastAsia="Calibri" w:hAnsi="Calibri" w:cs="Calibri"/>
          <w:color w:val="000000"/>
          <w:sz w:val="20"/>
          <w:szCs w:val="20"/>
        </w:rPr>
        <w:tab/>
      </w:r>
      <w:r w:rsidR="00ED71BD" w:rsidRPr="008C7F31">
        <w:rPr>
          <w:rFonts w:ascii="Calibri" w:eastAsia="Calibri" w:hAnsi="Calibri" w:cs="Calibri"/>
          <w:b/>
          <w:color w:val="000000"/>
          <w:sz w:val="20"/>
          <w:szCs w:val="20"/>
        </w:rPr>
        <w:t>T</w:t>
      </w:r>
      <w:r w:rsidR="00EE0CFE" w:rsidRPr="008C7F31">
        <w:rPr>
          <w:rFonts w:ascii="Calibri" w:eastAsia="Calibri" w:hAnsi="Calibri" w:cs="Calibri"/>
          <w:b/>
          <w:color w:val="000000"/>
          <w:sz w:val="20"/>
          <w:szCs w:val="20"/>
        </w:rPr>
        <w:t>OTAL HOURS 12</w:t>
      </w:r>
      <w:r w:rsidRPr="008C7F31">
        <w:rPr>
          <w:rFonts w:ascii="Calibri" w:eastAsia="Calibri" w:hAnsi="Calibri" w:cs="Calibri"/>
          <w:b/>
          <w:color w:val="000000"/>
          <w:sz w:val="20"/>
          <w:szCs w:val="20"/>
        </w:rPr>
        <w:t>-16</w:t>
      </w:r>
      <w:r w:rsidR="00EE0CFE" w:rsidRPr="008C7F31">
        <w:rPr>
          <w:rFonts w:ascii="Calibri" w:eastAsia="Calibri" w:hAnsi="Calibri" w:cs="Calibri"/>
          <w:b/>
          <w:color w:val="000000"/>
          <w:sz w:val="20"/>
          <w:szCs w:val="20"/>
        </w:rPr>
        <w:t xml:space="preserve"> CONSTABLES /JUDGES</w:t>
      </w:r>
      <w:bookmarkStart w:id="0" w:name="_GoBack"/>
      <w:bookmarkEnd w:id="0"/>
    </w:p>
    <w:sectPr w:rsidR="008C7F31" w:rsidRPr="008C7F31" w:rsidSect="00CF674E">
      <w:pgSz w:w="12240" w:h="15840"/>
      <w:pgMar w:top="729" w:right="718" w:bottom="954" w:left="706" w:header="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2856" w:rsidRDefault="00132856" w:rsidP="00EE0CFE">
      <w:pPr>
        <w:spacing w:after="0" w:line="240" w:lineRule="auto"/>
      </w:pPr>
      <w:r>
        <w:separator/>
      </w:r>
    </w:p>
  </w:endnote>
  <w:endnote w:type="continuationSeparator" w:id="0">
    <w:p w:rsidR="00132856" w:rsidRDefault="00132856" w:rsidP="00EE0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2856" w:rsidRDefault="00132856" w:rsidP="00EE0CFE">
      <w:pPr>
        <w:spacing w:after="0" w:line="240" w:lineRule="auto"/>
      </w:pPr>
      <w:r>
        <w:separator/>
      </w:r>
    </w:p>
  </w:footnote>
  <w:footnote w:type="continuationSeparator" w:id="0">
    <w:p w:rsidR="00132856" w:rsidRDefault="00132856" w:rsidP="00EE0CF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5"/>
  <w:drawingGridVerticalSpacing w:val="187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4619"/>
    <w:rsid w:val="00054D20"/>
    <w:rsid w:val="00132856"/>
    <w:rsid w:val="001A6CDB"/>
    <w:rsid w:val="002A68AF"/>
    <w:rsid w:val="00526070"/>
    <w:rsid w:val="00564619"/>
    <w:rsid w:val="006C3810"/>
    <w:rsid w:val="006E150E"/>
    <w:rsid w:val="007263B9"/>
    <w:rsid w:val="007E7EA7"/>
    <w:rsid w:val="008C7F31"/>
    <w:rsid w:val="0099622C"/>
    <w:rsid w:val="00B768F5"/>
    <w:rsid w:val="00BA0726"/>
    <w:rsid w:val="00C32778"/>
    <w:rsid w:val="00CF674E"/>
    <w:rsid w:val="00D740ED"/>
    <w:rsid w:val="00E82C96"/>
    <w:rsid w:val="00ED71BD"/>
    <w:rsid w:val="00EE0CFE"/>
    <w:rsid w:val="00FB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4AD869"/>
  <w15:chartTrackingRefBased/>
  <w15:docId w15:val="{42EF1292-0A47-4F3F-9638-0CA58C0A20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0CFE"/>
  </w:style>
  <w:style w:type="paragraph" w:styleId="Footer">
    <w:name w:val="footer"/>
    <w:basedOn w:val="Normal"/>
    <w:link w:val="FooterChar"/>
    <w:uiPriority w:val="99"/>
    <w:unhideWhenUsed/>
    <w:rsid w:val="00EE0CF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E0CFE"/>
  </w:style>
  <w:style w:type="character" w:styleId="Hyperlink">
    <w:name w:val="Hyperlink"/>
    <w:basedOn w:val="DefaultParagraphFont"/>
    <w:uiPriority w:val="99"/>
    <w:unhideWhenUsed/>
    <w:rsid w:val="00054D20"/>
    <w:rPr>
      <w:color w:val="0000FF"/>
      <w:u w:val="single"/>
    </w:rPr>
  </w:style>
  <w:style w:type="paragraph" w:styleId="NoSpacing">
    <w:name w:val="No Spacing"/>
    <w:uiPriority w:val="1"/>
    <w:qFormat/>
    <w:rsid w:val="00CF674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56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yperlink" Target="https://connect.intuit.com/pay/STJPCA/scs-v1-6c78dfff05ad48a69cf0da21cb2183905c98851d62db4c87a52aee0c517d1f1d6364afb9735f4f8da23e7b3574cea29e?locale=EN_US" TargetMode="External"/><Relationship Id="rId4" Type="http://schemas.openxmlformats.org/officeDocument/2006/relationships/footnotes" Target="footnotes.xml"/><Relationship Id="rId9" Type="http://schemas.openxmlformats.org/officeDocument/2006/relationships/hyperlink" Target="mailto:cirinere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3</Pages>
  <Words>918</Words>
  <Characters>5237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Rosales</dc:creator>
  <cp:keywords/>
  <dc:description/>
  <cp:lastModifiedBy>Cynthia Rosales</cp:lastModifiedBy>
  <cp:revision>12</cp:revision>
  <cp:lastPrinted>2025-09-03T16:29:00Z</cp:lastPrinted>
  <dcterms:created xsi:type="dcterms:W3CDTF">2025-08-05T13:16:00Z</dcterms:created>
  <dcterms:modified xsi:type="dcterms:W3CDTF">2025-10-01T18:23:00Z</dcterms:modified>
</cp:coreProperties>
</file>